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AD8" w:rsidRPr="00DF4EEE" w:rsidRDefault="002D0AD8" w:rsidP="002D0AD8">
      <w:pPr>
        <w:ind w:left="-709"/>
        <w:jc w:val="center"/>
        <w:rPr>
          <w:sz w:val="32"/>
          <w:szCs w:val="32"/>
        </w:rPr>
      </w:pPr>
      <w:r w:rsidRPr="00DF4EEE">
        <w:rPr>
          <w:sz w:val="32"/>
          <w:szCs w:val="32"/>
        </w:rPr>
        <w:t>Перечень образовательных единиц из учебного плана специальности</w:t>
      </w:r>
      <w:r>
        <w:rPr>
          <w:sz w:val="32"/>
          <w:szCs w:val="32"/>
        </w:rPr>
        <w:t xml:space="preserve"> </w:t>
      </w:r>
      <w:r w:rsidRPr="002D0AD8">
        <w:rPr>
          <w:sz w:val="32"/>
          <w:szCs w:val="32"/>
        </w:rPr>
        <w:t xml:space="preserve">40.02.04 Юриспруденция </w:t>
      </w:r>
      <w:r>
        <w:rPr>
          <w:sz w:val="32"/>
          <w:szCs w:val="32"/>
        </w:rPr>
        <w:t>(на базе ООО)</w:t>
      </w:r>
    </w:p>
    <w:p w:rsidR="002D0AD8" w:rsidRDefault="002D0AD8" w:rsidP="002D0AD8"/>
    <w:p w:rsidR="002D0AD8" w:rsidRDefault="002D0AD8" w:rsidP="002D0AD8"/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8466"/>
      </w:tblGrid>
      <w:tr w:rsidR="002D0AD8" w:rsidRPr="002D0AD8" w:rsidTr="002D0AD8">
        <w:trPr>
          <w:trHeight w:val="551"/>
        </w:trPr>
        <w:tc>
          <w:tcPr>
            <w:tcW w:w="10207" w:type="dxa"/>
            <w:gridSpan w:val="2"/>
            <w:shd w:val="clear" w:color="000000" w:fill="A5A5A5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ОП</w:t>
            </w:r>
            <w:proofErr w:type="gramStart"/>
            <w:r w:rsidRPr="002D0AD8">
              <w:rPr>
                <w:b/>
                <w:bCs/>
                <w:color w:val="000000"/>
                <w:sz w:val="28"/>
                <w:szCs w:val="28"/>
              </w:rPr>
              <w:t>.О</w:t>
            </w:r>
            <w:proofErr w:type="gramEnd"/>
            <w:r w:rsidRPr="002D0AD8">
              <w:rPr>
                <w:b/>
                <w:bCs/>
                <w:color w:val="000000"/>
                <w:sz w:val="28"/>
                <w:szCs w:val="28"/>
              </w:rPr>
              <w:t>БЩЕОБРАЗОВАТЕЛЬНАЯ ПОДГОТОВКА</w:t>
            </w:r>
          </w:p>
        </w:tc>
      </w:tr>
      <w:tr w:rsidR="002D0AD8" w:rsidRPr="002D0AD8" w:rsidTr="002D0AD8">
        <w:trPr>
          <w:trHeight w:val="418"/>
        </w:trPr>
        <w:tc>
          <w:tcPr>
            <w:tcW w:w="1741" w:type="dxa"/>
            <w:shd w:val="clear" w:color="000000" w:fill="D8D8D8"/>
            <w:noWrap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ОУД</w:t>
            </w:r>
          </w:p>
        </w:tc>
        <w:tc>
          <w:tcPr>
            <w:tcW w:w="8466" w:type="dxa"/>
            <w:shd w:val="clear" w:color="000000" w:fill="D8D8D8"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Базовые дисциплины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Русский язык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Литература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ОУД.03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Математика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ОУД.04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ОУД.05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Информатика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ОУД.06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Физика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ОУД.07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ОУД.08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Биология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ОУД.09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История (профильная, углубленная)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ОУД.10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Обществознание (</w:t>
            </w:r>
            <w:proofErr w:type="gramStart"/>
            <w:r w:rsidRPr="002D0AD8">
              <w:rPr>
                <w:color w:val="000000"/>
                <w:sz w:val="28"/>
                <w:szCs w:val="28"/>
              </w:rPr>
              <w:t>профильная</w:t>
            </w:r>
            <w:proofErr w:type="gramEnd"/>
            <w:r w:rsidRPr="002D0AD8">
              <w:rPr>
                <w:color w:val="000000"/>
                <w:sz w:val="28"/>
                <w:szCs w:val="28"/>
              </w:rPr>
              <w:t>, углубленная)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ОУД.11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География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ОУД.12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ОУД.13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2D0AD8" w:rsidRPr="002D0AD8" w:rsidTr="002D0AD8">
        <w:trPr>
          <w:trHeight w:val="435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ОУД.14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 xml:space="preserve">Индивидуальный проект </w:t>
            </w:r>
            <w:proofErr w:type="gramStart"/>
            <w:r w:rsidRPr="002D0AD8">
              <w:rPr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2D0AD8">
              <w:rPr>
                <w:color w:val="000000"/>
                <w:sz w:val="28"/>
                <w:szCs w:val="28"/>
              </w:rPr>
              <w:t>в рамках дисциплины "Обществознание")</w:t>
            </w:r>
          </w:p>
        </w:tc>
      </w:tr>
      <w:tr w:rsidR="002D0AD8" w:rsidRPr="002D0AD8" w:rsidTr="002D0AD8">
        <w:trPr>
          <w:trHeight w:val="315"/>
        </w:trPr>
        <w:tc>
          <w:tcPr>
            <w:tcW w:w="1741" w:type="dxa"/>
            <w:shd w:val="clear" w:color="000000" w:fill="D8D8D8"/>
            <w:noWrap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ПОУД</w:t>
            </w:r>
          </w:p>
        </w:tc>
        <w:tc>
          <w:tcPr>
            <w:tcW w:w="8466" w:type="dxa"/>
            <w:shd w:val="clear" w:color="000000" w:fill="D8D8D8"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Предлагаемые дисциплины</w:t>
            </w:r>
          </w:p>
        </w:tc>
      </w:tr>
      <w:tr w:rsidR="002D0AD8" w:rsidRPr="002D0AD8" w:rsidTr="002D0AD8">
        <w:trPr>
          <w:trHeight w:val="315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ПОУД.01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Введение в специальность</w:t>
            </w:r>
          </w:p>
        </w:tc>
      </w:tr>
      <w:tr w:rsidR="002D0AD8" w:rsidRPr="002D0AD8" w:rsidTr="002D0AD8">
        <w:trPr>
          <w:trHeight w:val="300"/>
        </w:trPr>
        <w:tc>
          <w:tcPr>
            <w:tcW w:w="10207" w:type="dxa"/>
            <w:gridSpan w:val="2"/>
            <w:shd w:val="clear" w:color="000000" w:fill="A5A5A5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ПП</w:t>
            </w:r>
            <w:proofErr w:type="gramStart"/>
            <w:r w:rsidRPr="002D0AD8">
              <w:rPr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2D0AD8">
              <w:rPr>
                <w:b/>
                <w:bCs/>
                <w:color w:val="000000"/>
                <w:sz w:val="28"/>
                <w:szCs w:val="28"/>
              </w:rPr>
              <w:t>РОФЕССИОНАЛЬНАЯ ПОДГОТОВКА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0207" w:type="dxa"/>
            <w:gridSpan w:val="2"/>
            <w:shd w:val="clear" w:color="000000" w:fill="A5A5A5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СГ.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0AD8">
              <w:rPr>
                <w:b/>
                <w:bCs/>
                <w:color w:val="000000"/>
                <w:sz w:val="28"/>
                <w:szCs w:val="28"/>
              </w:rPr>
              <w:t>Социально-гуманитарный цикл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СГ.01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История России</w:t>
            </w:r>
          </w:p>
        </w:tc>
      </w:tr>
      <w:tr w:rsidR="002D0AD8" w:rsidRPr="002D0AD8" w:rsidTr="002D0AD8">
        <w:trPr>
          <w:trHeight w:val="42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СГ.02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СГ.03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СГ.04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СГ.05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2D0AD8" w:rsidRPr="002D0AD8" w:rsidTr="002D0AD8">
        <w:trPr>
          <w:trHeight w:val="315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СГ.06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Основы финансовой грамотности</w:t>
            </w:r>
          </w:p>
        </w:tc>
      </w:tr>
      <w:tr w:rsidR="002D0AD8" w:rsidRPr="002D0AD8" w:rsidTr="002D0AD8">
        <w:trPr>
          <w:trHeight w:val="300"/>
        </w:trPr>
        <w:tc>
          <w:tcPr>
            <w:tcW w:w="10207" w:type="dxa"/>
            <w:gridSpan w:val="2"/>
            <w:shd w:val="clear" w:color="000000" w:fill="A5A5A5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ОП.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D0AD8">
              <w:rPr>
                <w:b/>
                <w:bCs/>
                <w:color w:val="000000"/>
                <w:sz w:val="28"/>
                <w:szCs w:val="28"/>
              </w:rPr>
              <w:t>Общепрофессиональный</w:t>
            </w:r>
            <w:proofErr w:type="spellEnd"/>
            <w:r w:rsidRPr="002D0AD8">
              <w:rPr>
                <w:b/>
                <w:bCs/>
                <w:color w:val="000000"/>
                <w:sz w:val="28"/>
                <w:szCs w:val="28"/>
              </w:rPr>
              <w:t xml:space="preserve"> цикл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Теория государства и права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Конституционное право России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ОП.03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Административное право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ОП.04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2D0AD8" w:rsidRPr="002D0AD8" w:rsidTr="002D0AD8">
        <w:trPr>
          <w:trHeight w:val="42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ОП.05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Информационные технологии в юридической деятельности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ОП.06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Документационное обеспечение управления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ОП.07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Основы экологического права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ОП.08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Семейное право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ОП.09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Экономика организации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ОП.10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Менеджмент</w:t>
            </w:r>
          </w:p>
        </w:tc>
      </w:tr>
      <w:tr w:rsidR="002D0AD8" w:rsidRPr="002D0AD8" w:rsidTr="002D0AD8">
        <w:trPr>
          <w:trHeight w:val="315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ОП.11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Основы предпринимательской деятельности</w:t>
            </w:r>
          </w:p>
        </w:tc>
      </w:tr>
      <w:tr w:rsidR="002D0AD8" w:rsidRPr="002D0AD8" w:rsidTr="002D0AD8">
        <w:trPr>
          <w:trHeight w:val="300"/>
        </w:trPr>
        <w:tc>
          <w:tcPr>
            <w:tcW w:w="10207" w:type="dxa"/>
            <w:gridSpan w:val="2"/>
            <w:shd w:val="clear" w:color="000000" w:fill="A5A5A5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П.Профессиональный цикл</w:t>
            </w:r>
          </w:p>
        </w:tc>
      </w:tr>
      <w:tr w:rsidR="002D0AD8" w:rsidRPr="002D0AD8" w:rsidTr="002D0AD8">
        <w:trPr>
          <w:trHeight w:val="315"/>
        </w:trPr>
        <w:tc>
          <w:tcPr>
            <w:tcW w:w="1741" w:type="dxa"/>
            <w:shd w:val="clear" w:color="000000" w:fill="E6B9B8"/>
            <w:noWrap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8466" w:type="dxa"/>
            <w:shd w:val="clear" w:color="000000" w:fill="E6B9B8"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Правоприменительная деятельность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Административный процесс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lastRenderedPageBreak/>
              <w:t>МДК.01.02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Трудовое право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Гражданский процесс</w:t>
            </w:r>
          </w:p>
        </w:tc>
      </w:tr>
      <w:tr w:rsidR="002D0AD8" w:rsidRPr="002D0AD8" w:rsidTr="002D0AD8">
        <w:trPr>
          <w:trHeight w:val="315"/>
        </w:trPr>
        <w:tc>
          <w:tcPr>
            <w:tcW w:w="1741" w:type="dxa"/>
            <w:shd w:val="clear" w:color="000000" w:fill="D7E4BC"/>
            <w:noWrap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8466" w:type="dxa"/>
            <w:shd w:val="clear" w:color="000000" w:fill="D7E4BC"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Правоохранительная деятельность</w:t>
            </w:r>
          </w:p>
        </w:tc>
      </w:tr>
      <w:tr w:rsidR="002D0AD8" w:rsidRPr="002D0AD8" w:rsidTr="002D0AD8">
        <w:trPr>
          <w:trHeight w:val="42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Судоустройство и правоохранительные органы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Уголовный процесс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МДК.02.03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Уголовное право</w:t>
            </w:r>
          </w:p>
        </w:tc>
      </w:tr>
      <w:tr w:rsidR="002D0AD8" w:rsidRPr="002D0AD8" w:rsidTr="002D0AD8">
        <w:trPr>
          <w:trHeight w:val="855"/>
        </w:trPr>
        <w:tc>
          <w:tcPr>
            <w:tcW w:w="1741" w:type="dxa"/>
            <w:shd w:val="clear" w:color="000000" w:fill="CCC0DA"/>
            <w:noWrap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ПМ.03</w:t>
            </w:r>
          </w:p>
        </w:tc>
        <w:tc>
          <w:tcPr>
            <w:tcW w:w="8466" w:type="dxa"/>
            <w:shd w:val="clear" w:color="000000" w:fill="CCC0DA"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Правовое обеспечение деятельности организаций и оказание юридической помощи физическим лицам и их объединениям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МДК.03.01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Корпоративное право</w:t>
            </w:r>
          </w:p>
        </w:tc>
      </w:tr>
      <w:tr w:rsidR="002D0AD8" w:rsidRPr="002D0AD8" w:rsidTr="002D0AD8">
        <w:trPr>
          <w:trHeight w:val="63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МДК.03.02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Правовые основы обеспечения конкуренции, надлежащей рекламы и инвестиционного регулирования</w:t>
            </w:r>
          </w:p>
        </w:tc>
      </w:tr>
      <w:tr w:rsidR="002D0AD8" w:rsidRPr="002D0AD8" w:rsidTr="002D0AD8">
        <w:trPr>
          <w:trHeight w:val="42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МДК.03.03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Договоры в предпринимательской деятельности</w:t>
            </w:r>
          </w:p>
        </w:tc>
      </w:tr>
      <w:tr w:rsidR="002D0AD8" w:rsidRPr="002D0AD8" w:rsidTr="002D0AD8">
        <w:trPr>
          <w:trHeight w:val="42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МДК.03.04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proofErr w:type="gramStart"/>
            <w:r w:rsidRPr="002D0AD8">
              <w:rPr>
                <w:color w:val="000000"/>
                <w:sz w:val="28"/>
                <w:szCs w:val="28"/>
              </w:rPr>
              <w:t>Судебная</w:t>
            </w:r>
            <w:proofErr w:type="gramEnd"/>
            <w:r w:rsidRPr="002D0AD8">
              <w:rPr>
                <w:color w:val="000000"/>
                <w:sz w:val="28"/>
                <w:szCs w:val="28"/>
              </w:rPr>
              <w:t xml:space="preserve"> и альтернативные формы защиты прав организаций и физических лиц</w:t>
            </w:r>
          </w:p>
        </w:tc>
      </w:tr>
      <w:tr w:rsidR="002D0AD8" w:rsidRPr="002D0AD8" w:rsidTr="002D0AD8">
        <w:trPr>
          <w:trHeight w:val="315"/>
        </w:trPr>
        <w:tc>
          <w:tcPr>
            <w:tcW w:w="1741" w:type="dxa"/>
            <w:shd w:val="clear" w:color="000000" w:fill="D8D8D8"/>
            <w:noWrap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УП.00</w:t>
            </w:r>
          </w:p>
        </w:tc>
        <w:tc>
          <w:tcPr>
            <w:tcW w:w="8466" w:type="dxa"/>
            <w:shd w:val="clear" w:color="000000" w:fill="D8D8D8"/>
            <w:vAlign w:val="center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b/>
                <w:bCs/>
                <w:color w:val="000000"/>
                <w:sz w:val="28"/>
                <w:szCs w:val="28"/>
              </w:rPr>
              <w:t>ПРАКТИКИ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УП.03.01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Учебная практика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ПП.01.01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ПП.02.01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2D0AD8" w:rsidRPr="002D0AD8" w:rsidTr="002D0AD8">
        <w:trPr>
          <w:trHeight w:val="300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ПП.03.01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Производственная практика</w:t>
            </w:r>
          </w:p>
        </w:tc>
      </w:tr>
      <w:tr w:rsidR="002D0AD8" w:rsidRPr="002D0AD8" w:rsidTr="002D0AD8">
        <w:trPr>
          <w:trHeight w:val="435"/>
        </w:trPr>
        <w:tc>
          <w:tcPr>
            <w:tcW w:w="1741" w:type="dxa"/>
            <w:shd w:val="clear" w:color="000000" w:fill="FFFFFF"/>
            <w:noWrap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ПП.03.02</w:t>
            </w:r>
          </w:p>
        </w:tc>
        <w:tc>
          <w:tcPr>
            <w:tcW w:w="8466" w:type="dxa"/>
            <w:shd w:val="clear" w:color="000000" w:fill="FFFFFF"/>
            <w:vAlign w:val="center"/>
            <w:hideMark/>
          </w:tcPr>
          <w:p w:rsidR="002D0AD8" w:rsidRPr="002D0AD8" w:rsidRDefault="002D0AD8" w:rsidP="002D0AD8">
            <w:pPr>
              <w:rPr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Производственная практика (по профилю специальности)</w:t>
            </w:r>
          </w:p>
        </w:tc>
      </w:tr>
      <w:tr w:rsidR="002D0AD8" w:rsidRPr="002D0AD8" w:rsidTr="002D0AD8">
        <w:trPr>
          <w:trHeight w:val="300"/>
        </w:trPr>
        <w:tc>
          <w:tcPr>
            <w:tcW w:w="10207" w:type="dxa"/>
            <w:gridSpan w:val="2"/>
            <w:shd w:val="clear" w:color="000000" w:fill="A5A5A5"/>
            <w:hideMark/>
          </w:tcPr>
          <w:p w:rsidR="002D0AD8" w:rsidRPr="002D0AD8" w:rsidRDefault="002D0AD8" w:rsidP="002D0AD8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2D0AD8">
              <w:rPr>
                <w:color w:val="000000"/>
                <w:sz w:val="28"/>
                <w:szCs w:val="28"/>
              </w:rPr>
              <w:t>Государственная итоговая аттестация (защита дипломной работы и демонстрационный экзамен)</w:t>
            </w:r>
          </w:p>
        </w:tc>
      </w:tr>
    </w:tbl>
    <w:p w:rsidR="003153E5" w:rsidRDefault="003153E5"/>
    <w:sectPr w:rsidR="003153E5" w:rsidSect="002D0AD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0AD8"/>
    <w:rsid w:val="0002074F"/>
    <w:rsid w:val="00085970"/>
    <w:rsid w:val="0014478F"/>
    <w:rsid w:val="00182196"/>
    <w:rsid w:val="002D0AD8"/>
    <w:rsid w:val="002F0CD0"/>
    <w:rsid w:val="003153E5"/>
    <w:rsid w:val="00337627"/>
    <w:rsid w:val="003B3BEB"/>
    <w:rsid w:val="003E32E5"/>
    <w:rsid w:val="00622E49"/>
    <w:rsid w:val="00725C5F"/>
    <w:rsid w:val="007F53F6"/>
    <w:rsid w:val="00923EB6"/>
    <w:rsid w:val="00955900"/>
    <w:rsid w:val="0096687D"/>
    <w:rsid w:val="009A60E2"/>
    <w:rsid w:val="00A84E61"/>
    <w:rsid w:val="00AF2F76"/>
    <w:rsid w:val="00B322DE"/>
    <w:rsid w:val="00B45FA3"/>
    <w:rsid w:val="00C108FB"/>
    <w:rsid w:val="00D078FB"/>
    <w:rsid w:val="00E20E32"/>
    <w:rsid w:val="00E50DF2"/>
    <w:rsid w:val="00F2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Пользователь_Обычный"/>
    <w:qFormat/>
    <w:rsid w:val="002D0A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2026-04-01T11:07:00Z</dcterms:created>
  <dcterms:modified xsi:type="dcterms:W3CDTF">2026-04-01T11:14:00Z</dcterms:modified>
</cp:coreProperties>
</file>