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6A" w:rsidRPr="00DF4EEE" w:rsidRDefault="00A6426A" w:rsidP="00A6426A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="00F000CE" w:rsidRPr="00F000CE">
        <w:rPr>
          <w:sz w:val="32"/>
          <w:szCs w:val="32"/>
        </w:rPr>
        <w:t>38.02.01 Экономика и бухгалтерский учет (по отраслям</w:t>
      </w:r>
      <w:r w:rsidR="00F000CE">
        <w:rPr>
          <w:sz w:val="32"/>
          <w:szCs w:val="32"/>
        </w:rPr>
        <w:t>)</w:t>
      </w:r>
      <w:r w:rsidR="00F000CE" w:rsidRPr="00F000CE">
        <w:rPr>
          <w:sz w:val="32"/>
          <w:szCs w:val="32"/>
        </w:rPr>
        <w:t xml:space="preserve"> </w:t>
      </w:r>
      <w:r>
        <w:rPr>
          <w:sz w:val="32"/>
          <w:szCs w:val="32"/>
        </w:rPr>
        <w:t>(на базе ООО)</w:t>
      </w:r>
    </w:p>
    <w:p w:rsidR="00A6426A" w:rsidRDefault="00A6426A" w:rsidP="00A6426A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3"/>
        <w:gridCol w:w="8522"/>
      </w:tblGrid>
      <w:tr w:rsidR="00F000CE" w:rsidRPr="00F000CE" w:rsidTr="00F000CE">
        <w:trPr>
          <w:trHeight w:val="542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F000CE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F000CE" w:rsidRPr="00F000CE" w:rsidTr="00F000CE">
        <w:trPr>
          <w:trHeight w:val="421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Математика (профильная, углубленная)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F000CE" w:rsidRPr="00F000CE" w:rsidTr="00F000CE">
        <w:trPr>
          <w:trHeight w:val="43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 xml:space="preserve">Индивидуальный проект </w:t>
            </w:r>
            <w:proofErr w:type="gramStart"/>
            <w:r w:rsidRPr="00F000CE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000CE">
              <w:rPr>
                <w:color w:val="000000"/>
                <w:sz w:val="28"/>
                <w:szCs w:val="28"/>
              </w:rPr>
              <w:t>в рамках дисциплины "Математика")</w:t>
            </w:r>
          </w:p>
        </w:tc>
      </w:tr>
      <w:tr w:rsidR="00F000CE" w:rsidRPr="00F000CE" w:rsidTr="00F000CE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Предлагаемые дисциплины</w:t>
            </w:r>
          </w:p>
        </w:tc>
      </w:tr>
      <w:tr w:rsidR="00F000CE" w:rsidRPr="00F000CE" w:rsidTr="00F000CE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F000CE" w:rsidRPr="00F000CE" w:rsidTr="00F000CE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F000CE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F000CE" w:rsidRPr="00F000CE" w:rsidTr="00F000CE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Социально-гуманитарный цикл 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Предпринимательская деятельность и основы права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СГ.09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Экологические основы природопользования</w:t>
            </w:r>
          </w:p>
        </w:tc>
      </w:tr>
      <w:tr w:rsidR="00F000CE" w:rsidRPr="00F000CE" w:rsidTr="00F000CE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СГ.10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F000CE" w:rsidRPr="00F000CE" w:rsidTr="00F000CE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00CE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Экономика организации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Статистика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Аудит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бухгалтерского учета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Налоги и налогообложение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управленческого учета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внутреннего контроля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Бухгалтерский учет с применением цифровых технологий</w:t>
            </w:r>
          </w:p>
        </w:tc>
      </w:tr>
      <w:tr w:rsidR="00F000CE" w:rsidRPr="00F000CE" w:rsidTr="00F000CE">
        <w:trPr>
          <w:trHeight w:val="84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lastRenderedPageBreak/>
              <w:t>ОП.09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Информационные технологии в профессиональной деятельности / Адаптивные информационные технологии в профессиональной деятельности</w:t>
            </w:r>
          </w:p>
        </w:tc>
      </w:tr>
      <w:tr w:rsidR="00F000CE" w:rsidRPr="00F000CE" w:rsidTr="00F000CE">
        <w:trPr>
          <w:trHeight w:val="315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Анализ хозяйственной деятельности</w:t>
            </w:r>
          </w:p>
        </w:tc>
      </w:tr>
      <w:tr w:rsidR="00F000CE" w:rsidRPr="00F000CE" w:rsidTr="00F000CE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Профессиональный цикл </w:t>
            </w:r>
          </w:p>
        </w:tc>
      </w:tr>
      <w:tr w:rsidR="00F000CE" w:rsidRPr="00F000CE" w:rsidTr="00F000CE">
        <w:trPr>
          <w:trHeight w:val="435"/>
        </w:trPr>
        <w:tc>
          <w:tcPr>
            <w:tcW w:w="1543" w:type="dxa"/>
            <w:shd w:val="clear" w:color="000000" w:fill="E6B9B8"/>
            <w:noWrap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8522" w:type="dxa"/>
            <w:shd w:val="clear" w:color="000000" w:fill="E6B9B8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Ведение бухгалтерского и налогового учета</w:t>
            </w:r>
          </w:p>
        </w:tc>
      </w:tr>
      <w:tr w:rsidR="00F000CE" w:rsidRPr="00F000CE" w:rsidTr="00F000CE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</w:tr>
      <w:tr w:rsidR="00F000CE" w:rsidRPr="00F000CE" w:rsidTr="00F000CE">
        <w:trPr>
          <w:trHeight w:val="63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 xml:space="preserve">Практические основы бухгалтерского </w:t>
            </w:r>
            <w:proofErr w:type="gramStart"/>
            <w:r w:rsidRPr="00F000CE">
              <w:rPr>
                <w:color w:val="000000"/>
                <w:sz w:val="28"/>
                <w:szCs w:val="28"/>
              </w:rPr>
              <w:t>учета источников формирования активов организации</w:t>
            </w:r>
            <w:proofErr w:type="gramEnd"/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Проведение расчетов с бюджетами по налогам и сборам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МДК.01.04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Выполнение работ по должности служащего "Кассир"</w:t>
            </w:r>
          </w:p>
        </w:tc>
      </w:tr>
      <w:tr w:rsidR="00F000CE" w:rsidRPr="00F000CE" w:rsidTr="00F000CE">
        <w:trPr>
          <w:trHeight w:val="549"/>
        </w:trPr>
        <w:tc>
          <w:tcPr>
            <w:tcW w:w="1543" w:type="dxa"/>
            <w:shd w:val="clear" w:color="000000" w:fill="D7E4BC"/>
            <w:noWrap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8522" w:type="dxa"/>
            <w:shd w:val="clear" w:color="000000" w:fill="D7E4BC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Бухгалтерская технология проведения и оформления инвентаризации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Технология составления бухгалтерской (финансовой) и налоговой отчетности</w:t>
            </w:r>
          </w:p>
        </w:tc>
      </w:tr>
      <w:tr w:rsidR="00F000CE" w:rsidRPr="00F000CE" w:rsidTr="00F000CE">
        <w:trPr>
          <w:trHeight w:val="42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Основы анализа бухгалтерской (финансовой) отчетности</w:t>
            </w:r>
          </w:p>
        </w:tc>
      </w:tr>
      <w:tr w:rsidR="00F000CE" w:rsidRPr="00F000CE" w:rsidTr="00F000CE">
        <w:trPr>
          <w:trHeight w:val="315"/>
        </w:trPr>
        <w:tc>
          <w:tcPr>
            <w:tcW w:w="1543" w:type="dxa"/>
            <w:shd w:val="clear" w:color="000000" w:fill="BFBFBF"/>
            <w:noWrap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УП.00.00</w:t>
            </w:r>
          </w:p>
        </w:tc>
        <w:tc>
          <w:tcPr>
            <w:tcW w:w="8522" w:type="dxa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(МДК.01.01)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УП.01.03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(МДК.01.03)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УП.01.04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(МДК.01.04)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(МДК.02.02)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УП.02.03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(МДК.02.03)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Производственная практика (МДК.01.03)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ПП.02.01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Производственная практика (МДК.02.01)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ПП.02.02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Производственная практика (МДК.02.02)</w:t>
            </w:r>
          </w:p>
        </w:tc>
      </w:tr>
      <w:tr w:rsidR="00F000CE" w:rsidRPr="00F000CE" w:rsidTr="00F000CE">
        <w:trPr>
          <w:trHeight w:val="300"/>
        </w:trPr>
        <w:tc>
          <w:tcPr>
            <w:tcW w:w="1543" w:type="dxa"/>
            <w:shd w:val="clear" w:color="000000" w:fill="FFFFF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8522" w:type="dxa"/>
            <w:shd w:val="clear" w:color="000000" w:fill="FFFFF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Учебная практика (МДК.01.02)</w:t>
            </w:r>
          </w:p>
        </w:tc>
      </w:tr>
      <w:tr w:rsidR="00F000CE" w:rsidRPr="00F000CE" w:rsidTr="00F000CE">
        <w:trPr>
          <w:trHeight w:val="435"/>
        </w:trPr>
        <w:tc>
          <w:tcPr>
            <w:tcW w:w="1543" w:type="dxa"/>
            <w:shd w:val="clear" w:color="auto" w:fill="BFBFBF" w:themeFill="background1" w:themeFillShade="BF"/>
            <w:noWrap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КЭ</w:t>
            </w:r>
          </w:p>
        </w:tc>
        <w:tc>
          <w:tcPr>
            <w:tcW w:w="8522" w:type="dxa"/>
            <w:shd w:val="clear" w:color="auto" w:fill="BFBFBF" w:themeFill="background1" w:themeFillShade="BF"/>
            <w:vAlign w:val="center"/>
            <w:hideMark/>
          </w:tcPr>
          <w:p w:rsidR="00F000CE" w:rsidRPr="00F000CE" w:rsidRDefault="00F000CE" w:rsidP="00F000CE">
            <w:pPr>
              <w:rPr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Квалификационный экзамен по должности служащего "Кассир"</w:t>
            </w:r>
          </w:p>
        </w:tc>
      </w:tr>
      <w:tr w:rsidR="00F000CE" w:rsidRPr="00F000CE" w:rsidTr="00F000CE">
        <w:trPr>
          <w:trHeight w:val="300"/>
        </w:trPr>
        <w:tc>
          <w:tcPr>
            <w:tcW w:w="10065" w:type="dxa"/>
            <w:gridSpan w:val="2"/>
            <w:shd w:val="clear" w:color="000000" w:fill="BFBFBF"/>
            <w:vAlign w:val="center"/>
            <w:hideMark/>
          </w:tcPr>
          <w:p w:rsidR="00F000CE" w:rsidRPr="00F000CE" w:rsidRDefault="00F000CE" w:rsidP="00F000C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000CE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дипломной работы и демонстрационный экзамен)</w:t>
            </w:r>
            <w:r w:rsidRPr="00F000C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53E5" w:rsidRDefault="003153E5"/>
    <w:sectPr w:rsidR="003153E5" w:rsidSect="00F000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426A"/>
    <w:rsid w:val="0002074F"/>
    <w:rsid w:val="00085970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6426A"/>
    <w:rsid w:val="00A84E61"/>
    <w:rsid w:val="00AF2F76"/>
    <w:rsid w:val="00B45FA3"/>
    <w:rsid w:val="00C108FB"/>
    <w:rsid w:val="00D078FB"/>
    <w:rsid w:val="00E20E32"/>
    <w:rsid w:val="00E50DF2"/>
    <w:rsid w:val="00F000CE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A642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2026-04-01T10:55:00Z</dcterms:created>
  <dcterms:modified xsi:type="dcterms:W3CDTF">2026-04-01T11:10:00Z</dcterms:modified>
</cp:coreProperties>
</file>