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47" w:rsidRPr="00DF4EEE" w:rsidRDefault="000D2147" w:rsidP="000D2147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6229C">
        <w:rPr>
          <w:sz w:val="32"/>
          <w:szCs w:val="32"/>
        </w:rPr>
        <w:t>09.02.06 Сетевое и системное администрирование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92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7781"/>
      </w:tblGrid>
      <w:tr w:rsidR="000D2147" w:rsidRPr="000D2147" w:rsidTr="000D2147">
        <w:trPr>
          <w:trHeight w:val="315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0D2147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0D2147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0D2147" w:rsidRPr="000D2147" w:rsidTr="000D2147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7781" w:type="dxa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Математика (</w:t>
            </w:r>
            <w:proofErr w:type="spellStart"/>
            <w:r w:rsidRPr="000D2147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0D2147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0D2147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0D2147">
              <w:rPr>
                <w:color w:val="000000"/>
                <w:sz w:val="26"/>
                <w:szCs w:val="26"/>
              </w:rPr>
              <w:t>)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Информатика (профильная, углубленная)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0D2147" w:rsidRPr="000D2147" w:rsidTr="000D2147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proofErr w:type="gramStart"/>
            <w:r w:rsidRPr="000D2147">
              <w:rPr>
                <w:color w:val="000000"/>
                <w:sz w:val="26"/>
                <w:szCs w:val="26"/>
              </w:rPr>
              <w:t>Индивидуальный проект</w:t>
            </w:r>
            <w:proofErr w:type="gramEnd"/>
            <w:r w:rsidRPr="000D2147">
              <w:rPr>
                <w:color w:val="000000"/>
                <w:sz w:val="26"/>
                <w:szCs w:val="26"/>
              </w:rPr>
              <w:t xml:space="preserve"> (в рамках дисциплины "Информатика")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7781" w:type="dxa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0D2147" w:rsidRPr="000D2147" w:rsidTr="000D2147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0D2147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0D2147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0D2147" w:rsidRPr="000D2147" w:rsidTr="000D2147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D2147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0D2147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0D2147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0D2147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Физическая культура / Адаптированная физическая культура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СГ.09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0D2147" w:rsidRPr="000D2147" w:rsidTr="000D2147">
        <w:trPr>
          <w:trHeight w:val="315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D2147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0D2147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0D2147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0D2147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Дискретная математика с элементами математической логики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Теория вероятностей и математическая статистика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алгоритмизации и программирования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проектирования баз данных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Архитектура аппаратных средств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Операционные системы и среды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ОП.08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Информационные технологии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Правовое обеспечение профессиональной деятельности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Стандартизация, сертификация и техническое документоведение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lastRenderedPageBreak/>
              <w:t>ОП.11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Основы электротехники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Инженерная компьютерная графика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Технологии физического уровня передачи данных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ОП.14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Экономика отрасли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ОП.15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ОП.16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ОП.17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Предпринимательская деятельность</w:t>
            </w:r>
          </w:p>
        </w:tc>
      </w:tr>
      <w:tr w:rsidR="000D2147" w:rsidRPr="000D2147" w:rsidTr="000D2147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D2147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0D2147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0D2147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0D2147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7781" w:type="dxa"/>
            <w:shd w:val="clear" w:color="000000" w:fill="E6B9B8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Настройка сетевой инфраструктуры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Компьютерные сети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Организация, принципы построения и функционирования компьютерных сетей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МДК.01.03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Выполнение работ по профессии рабочего "Монтажник оборудования связи""</w:t>
            </w:r>
          </w:p>
        </w:tc>
      </w:tr>
      <w:tr w:rsidR="000D2147" w:rsidRPr="000D2147" w:rsidTr="000D2147">
        <w:trPr>
          <w:trHeight w:val="64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7781" w:type="dxa"/>
            <w:shd w:val="clear" w:color="000000" w:fill="D7E4BC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Организация сетевого администрирования операционных систем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Администрирование сетевых операционных систем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Программное обеспечение компьютерных сетей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МДК.02.03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Организация администрирования компьютерных систем</w:t>
            </w:r>
          </w:p>
        </w:tc>
      </w:tr>
      <w:tr w:rsidR="000D2147" w:rsidRPr="000D2147" w:rsidTr="000D2147">
        <w:trPr>
          <w:trHeight w:val="43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7781" w:type="dxa"/>
            <w:shd w:val="clear" w:color="000000" w:fill="CCC0DA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Эксплуатация объектов сетевой инфраструктуры</w:t>
            </w:r>
          </w:p>
        </w:tc>
      </w:tr>
      <w:tr w:rsidR="000D2147" w:rsidRPr="000D2147" w:rsidTr="000D2147">
        <w:trPr>
          <w:trHeight w:val="42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Эксплуатация объектов сетевой инфраструктуры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Безопасность компьютерных сетей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П.</w:t>
            </w:r>
          </w:p>
        </w:tc>
        <w:tc>
          <w:tcPr>
            <w:tcW w:w="7781" w:type="dxa"/>
            <w:shd w:val="clear" w:color="000000" w:fill="BFBFBF"/>
            <w:vAlign w:val="center"/>
            <w:hideMark/>
          </w:tcPr>
          <w:p w:rsidR="000D2147" w:rsidRPr="000D2147" w:rsidRDefault="000D2147" w:rsidP="000D214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D2147">
              <w:rPr>
                <w:b/>
                <w:bCs/>
                <w:color w:val="000000"/>
                <w:sz w:val="26"/>
                <w:szCs w:val="26"/>
              </w:rPr>
              <w:t>Практики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УП.01.02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  <w:tr w:rsidR="000D2147" w:rsidRPr="000D2147" w:rsidTr="000D2147">
        <w:trPr>
          <w:trHeight w:val="300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0D2147" w:rsidRPr="000D2147" w:rsidTr="000D2147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7781" w:type="dxa"/>
            <w:shd w:val="clear" w:color="000000" w:fill="FFFFFF"/>
            <w:vAlign w:val="center"/>
            <w:hideMark/>
          </w:tcPr>
          <w:p w:rsidR="000D2147" w:rsidRPr="000D2147" w:rsidRDefault="000D2147" w:rsidP="000D2147">
            <w:pPr>
              <w:rPr>
                <w:color w:val="000000"/>
                <w:sz w:val="26"/>
                <w:szCs w:val="26"/>
              </w:rPr>
            </w:pPr>
            <w:r w:rsidRPr="000D2147">
              <w:rPr>
                <w:color w:val="000000"/>
                <w:sz w:val="26"/>
                <w:szCs w:val="26"/>
              </w:rPr>
              <w:t>Производственная практика</w:t>
            </w:r>
          </w:p>
        </w:tc>
      </w:tr>
    </w:tbl>
    <w:p w:rsidR="000D2147" w:rsidRDefault="000D2147"/>
    <w:sectPr w:rsidR="000D2147" w:rsidSect="000D21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2147"/>
    <w:rsid w:val="0002074F"/>
    <w:rsid w:val="000D2147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2024-11-21T14:47:00Z</dcterms:created>
  <dcterms:modified xsi:type="dcterms:W3CDTF">2024-11-21T14:49:00Z</dcterms:modified>
</cp:coreProperties>
</file>