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3E" w:rsidRDefault="0052141B">
      <w:pPr>
        <w:pStyle w:val="10"/>
        <w:keepNext/>
        <w:keepLines/>
        <w:shd w:val="clear" w:color="auto" w:fill="auto"/>
      </w:pPr>
      <w:bookmarkStart w:id="0" w:name="bookmark0"/>
      <w:r>
        <w:t>Информация о результатах приёма по каждой специальности</w:t>
      </w:r>
      <w:r>
        <w:br/>
        <w:t>с различными условиями приема на 202</w:t>
      </w:r>
      <w:r w:rsidR="005A68E9">
        <w:t>4</w:t>
      </w:r>
      <w:r>
        <w:t>-202</w:t>
      </w:r>
      <w:r w:rsidR="005A68E9">
        <w:t>5</w:t>
      </w:r>
      <w:r>
        <w:t xml:space="preserve"> учебный год</w:t>
      </w:r>
      <w:bookmarkEnd w:id="0"/>
    </w:p>
    <w:p w:rsidR="00992620" w:rsidRDefault="00992620">
      <w:pPr>
        <w:pStyle w:val="10"/>
        <w:keepNext/>
        <w:keepLines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0"/>
        <w:gridCol w:w="1987"/>
        <w:gridCol w:w="1560"/>
        <w:gridCol w:w="1450"/>
        <w:gridCol w:w="1555"/>
        <w:gridCol w:w="1507"/>
      </w:tblGrid>
      <w:tr w:rsidR="0097383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Default="0052141B" w:rsidP="005A68E9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Наименование специальности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3E" w:rsidRDefault="0052141B" w:rsidP="005A68E9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Форма обучения - очная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3E" w:rsidRDefault="0052141B" w:rsidP="005A68E9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Форма обучения - заочная</w:t>
            </w:r>
          </w:p>
        </w:tc>
      </w:tr>
      <w:tr w:rsidR="0097383E" w:rsidTr="00992620">
        <w:tblPrEx>
          <w:tblCellMar>
            <w:top w:w="0" w:type="dxa"/>
            <w:bottom w:w="0" w:type="dxa"/>
          </w:tblCellMar>
        </w:tblPrEx>
        <w:trPr>
          <w:trHeight w:hRule="exact" w:val="1448"/>
          <w:jc w:val="center"/>
        </w:trPr>
        <w:tc>
          <w:tcPr>
            <w:tcW w:w="7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3E" w:rsidRDefault="0097383E" w:rsidP="005A68E9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3E" w:rsidRDefault="0052141B" w:rsidP="005A68E9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Места,</w:t>
            </w:r>
          </w:p>
          <w:p w:rsidR="0097383E" w:rsidRDefault="0052141B" w:rsidP="005A68E9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финансируемые за счет бюджетных ассигнований Республики Крым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3E" w:rsidRDefault="0052141B" w:rsidP="005A68E9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Места, финансируемые за счет физических/ юридических лиц</w:t>
            </w:r>
          </w:p>
        </w:tc>
      </w:tr>
      <w:tr w:rsidR="0097383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3E" w:rsidRDefault="0097383E" w:rsidP="005A68E9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Default="0052141B" w:rsidP="005A68E9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На базе основного общего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Default="0052141B" w:rsidP="005A68E9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На базе основного общего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Default="0052141B" w:rsidP="005A68E9">
            <w:pPr>
              <w:pStyle w:val="20"/>
              <w:shd w:val="clear" w:color="auto" w:fill="auto"/>
              <w:spacing w:line="274" w:lineRule="exact"/>
              <w:ind w:left="320"/>
            </w:pPr>
            <w:r>
              <w:rPr>
                <w:rStyle w:val="211pt"/>
              </w:rPr>
              <w:t>На базе среднего общего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Default="0052141B" w:rsidP="005A68E9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На базе основного общего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3E" w:rsidRDefault="0052141B" w:rsidP="005A68E9">
            <w:pPr>
              <w:pStyle w:val="20"/>
              <w:shd w:val="clear" w:color="auto" w:fill="auto"/>
              <w:spacing w:line="274" w:lineRule="exact"/>
              <w:ind w:left="360"/>
            </w:pPr>
            <w:r>
              <w:rPr>
                <w:rStyle w:val="211pt"/>
              </w:rPr>
              <w:t>На базе среднего общего</w:t>
            </w:r>
          </w:p>
        </w:tc>
      </w:tr>
      <w:tr w:rsidR="005A68E9" w:rsidTr="000D1C9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8E9" w:rsidRDefault="005A68E9" w:rsidP="00992620">
            <w:pPr>
              <w:pStyle w:val="20"/>
              <w:shd w:val="clear" w:color="auto" w:fill="auto"/>
              <w:spacing w:line="244" w:lineRule="exact"/>
              <w:ind w:left="132" w:right="102"/>
              <w:jc w:val="both"/>
            </w:pPr>
            <w:r>
              <w:rPr>
                <w:rStyle w:val="211pt"/>
              </w:rPr>
              <w:t>09.02.07 Информационные системы и программирование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8E9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E9" w:rsidRPr="002C03E6" w:rsidRDefault="002C03E6" w:rsidP="005A68E9">
            <w:pPr>
              <w:jc w:val="center"/>
              <w:rPr>
                <w:rStyle w:val="211pt"/>
                <w:rFonts w:eastAsia="Courier New"/>
                <w:sz w:val="28"/>
                <w:szCs w:val="28"/>
              </w:rPr>
            </w:pPr>
            <w:r>
              <w:rPr>
                <w:rStyle w:val="211pt"/>
                <w:rFonts w:eastAsia="Courier New"/>
                <w:sz w:val="28"/>
                <w:szCs w:val="28"/>
              </w:rPr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E9" w:rsidRPr="002C03E6" w:rsidRDefault="002C03E6" w:rsidP="005A68E9">
            <w:pPr>
              <w:jc w:val="center"/>
              <w:rPr>
                <w:rStyle w:val="211pt"/>
                <w:rFonts w:eastAsia="Courier New"/>
                <w:sz w:val="28"/>
                <w:szCs w:val="28"/>
              </w:rPr>
            </w:pPr>
            <w:r>
              <w:rPr>
                <w:rStyle w:val="211pt"/>
                <w:rFonts w:eastAsia="Courier New"/>
                <w:sz w:val="28"/>
                <w:szCs w:val="28"/>
              </w:rPr>
              <w:t>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8E9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8E9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</w:tr>
      <w:tr w:rsidR="0097383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Default="0052141B" w:rsidP="00992620">
            <w:pPr>
              <w:pStyle w:val="20"/>
              <w:shd w:val="clear" w:color="auto" w:fill="auto"/>
              <w:spacing w:line="244" w:lineRule="exact"/>
              <w:ind w:left="132" w:right="102"/>
              <w:jc w:val="both"/>
            </w:pPr>
            <w:r>
              <w:rPr>
                <w:rStyle w:val="211pt"/>
              </w:rPr>
              <w:t>09.02.06 Сетевое и системное администрирование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3</w:t>
            </w:r>
          </w:p>
        </w:tc>
      </w:tr>
      <w:tr w:rsidR="0097383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3E" w:rsidRDefault="0052141B" w:rsidP="00992620">
            <w:pPr>
              <w:pStyle w:val="20"/>
              <w:shd w:val="clear" w:color="auto" w:fill="auto"/>
              <w:spacing w:line="283" w:lineRule="exact"/>
              <w:ind w:left="132" w:right="102"/>
            </w:pPr>
            <w:r>
              <w:rPr>
                <w:rStyle w:val="211pt"/>
              </w:rPr>
              <w:t>15.02.1</w:t>
            </w:r>
            <w:r w:rsidR="005A68E9">
              <w:rPr>
                <w:rStyle w:val="211pt"/>
              </w:rPr>
              <w:t>7</w:t>
            </w:r>
            <w:r>
              <w:rPr>
                <w:rStyle w:val="211pt"/>
              </w:rPr>
              <w:t xml:space="preserve"> Монтаж, </w:t>
            </w:r>
            <w:r w:rsidR="005A68E9">
              <w:rPr>
                <w:rStyle w:val="211pt"/>
              </w:rPr>
              <w:t xml:space="preserve"> техническая эксплуатация и ремонт </w:t>
            </w:r>
            <w:r>
              <w:rPr>
                <w:rStyle w:val="211pt"/>
              </w:rPr>
              <w:t>промышленного оборудования (по отраслям)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--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2</w:t>
            </w:r>
          </w:p>
        </w:tc>
      </w:tr>
      <w:tr w:rsidR="0097383E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3E" w:rsidRDefault="0052141B" w:rsidP="00992620">
            <w:pPr>
              <w:pStyle w:val="20"/>
              <w:shd w:val="clear" w:color="auto" w:fill="auto"/>
              <w:spacing w:line="274" w:lineRule="exact"/>
              <w:ind w:left="132" w:right="102"/>
              <w:jc w:val="both"/>
            </w:pPr>
            <w:proofErr w:type="gramStart"/>
            <w:r>
              <w:rPr>
                <w:rStyle w:val="211pt"/>
              </w:rPr>
              <w:t xml:space="preserve">15.02.06 Монтаж, техническая эксплуатация и ремонт </w:t>
            </w:r>
            <w:proofErr w:type="spellStart"/>
            <w:r>
              <w:rPr>
                <w:rStyle w:val="211pt"/>
              </w:rPr>
              <w:t>холодильно</w:t>
            </w:r>
            <w:r>
              <w:rPr>
                <w:rStyle w:val="211pt"/>
              </w:rPr>
              <w:softHyphen/>
              <w:t>компрессорных</w:t>
            </w:r>
            <w:proofErr w:type="spellEnd"/>
            <w:r>
              <w:rPr>
                <w:rStyle w:val="211pt"/>
              </w:rPr>
              <w:t xml:space="preserve"> и </w:t>
            </w:r>
            <w:r>
              <w:rPr>
                <w:rStyle w:val="211pt"/>
              </w:rPr>
              <w:t>теплонасосных машин и установок (по отраслям) (направленность:</w:t>
            </w:r>
            <w:proofErr w:type="gramEnd"/>
            <w:r>
              <w:rPr>
                <w:rStyle w:val="211pt"/>
              </w:rPr>
              <w:t xml:space="preserve"> Холодильно-вентиляционная техника и системы кондиционирования воздуха)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A68E9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6</w:t>
            </w:r>
          </w:p>
        </w:tc>
      </w:tr>
      <w:tr w:rsidR="0097383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3E" w:rsidRDefault="0052141B" w:rsidP="00992620">
            <w:pPr>
              <w:pStyle w:val="20"/>
              <w:shd w:val="clear" w:color="auto" w:fill="auto"/>
              <w:spacing w:line="274" w:lineRule="exact"/>
              <w:ind w:left="132" w:right="102"/>
              <w:jc w:val="both"/>
            </w:pPr>
            <w:proofErr w:type="gramStart"/>
            <w:r>
              <w:rPr>
                <w:rStyle w:val="211pt"/>
              </w:rPr>
              <w:t>19.02.11 Технология продуктов питания из растительного сырья (направленность: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 xml:space="preserve">Технология хлеба, </w:t>
            </w:r>
            <w:r>
              <w:rPr>
                <w:rStyle w:val="211pt"/>
              </w:rPr>
              <w:t>хлебобулочных, макаронных и кондитерских изделий)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--</w:t>
            </w:r>
          </w:p>
        </w:tc>
      </w:tr>
      <w:tr w:rsidR="0097383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3E" w:rsidRDefault="0052141B" w:rsidP="00992620">
            <w:pPr>
              <w:pStyle w:val="20"/>
              <w:shd w:val="clear" w:color="auto" w:fill="auto"/>
              <w:tabs>
                <w:tab w:val="left" w:pos="1992"/>
              </w:tabs>
              <w:spacing w:line="274" w:lineRule="exact"/>
              <w:ind w:left="132" w:right="102"/>
              <w:jc w:val="both"/>
            </w:pPr>
            <w:proofErr w:type="gramStart"/>
            <w:r>
              <w:rPr>
                <w:rStyle w:val="211pt"/>
              </w:rPr>
              <w:t>19.02.11 Технология продуктов питания из растительного сырья (направленность:</w:t>
            </w:r>
            <w:proofErr w:type="gramEnd"/>
            <w:r>
              <w:rPr>
                <w:rStyle w:val="211pt"/>
              </w:rPr>
              <w:tab/>
              <w:t xml:space="preserve">Технология солода, продукции </w:t>
            </w:r>
            <w:proofErr w:type="gramStart"/>
            <w:r>
              <w:rPr>
                <w:rStyle w:val="211pt"/>
              </w:rPr>
              <w:t>бродильных</w:t>
            </w:r>
            <w:proofErr w:type="gramEnd"/>
          </w:p>
          <w:p w:rsidR="0097383E" w:rsidRDefault="0052141B" w:rsidP="00992620">
            <w:pPr>
              <w:pStyle w:val="20"/>
              <w:shd w:val="clear" w:color="auto" w:fill="auto"/>
              <w:spacing w:line="274" w:lineRule="exact"/>
              <w:ind w:left="132" w:right="102"/>
              <w:jc w:val="both"/>
            </w:pPr>
            <w:r>
              <w:rPr>
                <w:rStyle w:val="211pt"/>
              </w:rPr>
              <w:t>производств и виноделия, безалкогольных напитков)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5</w:t>
            </w:r>
          </w:p>
        </w:tc>
      </w:tr>
      <w:tr w:rsidR="0097383E" w:rsidTr="005A68E9">
        <w:tblPrEx>
          <w:tblCellMar>
            <w:top w:w="0" w:type="dxa"/>
            <w:bottom w:w="0" w:type="dxa"/>
          </w:tblCellMar>
        </w:tblPrEx>
        <w:trPr>
          <w:trHeight w:hRule="exact" w:val="721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3E" w:rsidRDefault="0052141B" w:rsidP="00992620">
            <w:pPr>
              <w:pStyle w:val="20"/>
              <w:shd w:val="clear" w:color="auto" w:fill="auto"/>
              <w:spacing w:line="274" w:lineRule="exact"/>
              <w:ind w:left="132" w:right="102"/>
              <w:jc w:val="both"/>
            </w:pPr>
            <w:proofErr w:type="gramStart"/>
            <w:r>
              <w:rPr>
                <w:rStyle w:val="211pt"/>
              </w:rPr>
              <w:t xml:space="preserve">19.02.12 </w:t>
            </w:r>
            <w:r>
              <w:rPr>
                <w:rStyle w:val="211pt"/>
              </w:rPr>
              <w:t>Технология продуктов питания животного происхождения (направленность: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Производство продуктов питания из мясного сырья)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--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2</w:t>
            </w:r>
          </w:p>
        </w:tc>
      </w:tr>
      <w:tr w:rsidR="0097383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3E" w:rsidRDefault="0052141B" w:rsidP="00992620">
            <w:pPr>
              <w:pStyle w:val="20"/>
              <w:shd w:val="clear" w:color="auto" w:fill="auto"/>
              <w:tabs>
                <w:tab w:val="left" w:pos="1301"/>
                <w:tab w:val="left" w:pos="2520"/>
                <w:tab w:val="left" w:pos="3106"/>
                <w:tab w:val="left" w:pos="5203"/>
              </w:tabs>
              <w:spacing w:line="278" w:lineRule="exact"/>
              <w:ind w:left="132" w:right="102"/>
              <w:jc w:val="both"/>
            </w:pPr>
            <w:proofErr w:type="gramStart"/>
            <w:r>
              <w:rPr>
                <w:rStyle w:val="211pt"/>
              </w:rPr>
              <w:t>43.02.16</w:t>
            </w:r>
            <w:r>
              <w:rPr>
                <w:rStyle w:val="211pt"/>
              </w:rPr>
              <w:tab/>
              <w:t>Туризм</w:t>
            </w:r>
            <w:r>
              <w:rPr>
                <w:rStyle w:val="211pt"/>
              </w:rPr>
              <w:tab/>
              <w:t>и</w:t>
            </w:r>
            <w:r>
              <w:rPr>
                <w:rStyle w:val="211pt"/>
              </w:rPr>
              <w:tab/>
              <w:t>гостеприимство</w:t>
            </w:r>
            <w:r>
              <w:rPr>
                <w:rStyle w:val="211pt"/>
              </w:rPr>
              <w:tab/>
              <w:t>(направленность:</w:t>
            </w:r>
            <w:proofErr w:type="gramEnd"/>
          </w:p>
          <w:p w:rsidR="0097383E" w:rsidRDefault="0052141B" w:rsidP="00992620">
            <w:pPr>
              <w:pStyle w:val="20"/>
              <w:shd w:val="clear" w:color="auto" w:fill="auto"/>
              <w:spacing w:line="278" w:lineRule="exact"/>
              <w:ind w:left="132" w:right="102"/>
              <w:jc w:val="both"/>
            </w:pPr>
            <w:proofErr w:type="gramStart"/>
            <w:r>
              <w:rPr>
                <w:rStyle w:val="211pt"/>
              </w:rPr>
              <w:t>Предоставление гостиничных услуг)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3</w:t>
            </w:r>
          </w:p>
        </w:tc>
      </w:tr>
      <w:tr w:rsidR="0097383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83E" w:rsidRDefault="0052141B" w:rsidP="00992620">
            <w:pPr>
              <w:pStyle w:val="20"/>
              <w:shd w:val="clear" w:color="auto" w:fill="auto"/>
              <w:spacing w:line="244" w:lineRule="exact"/>
              <w:ind w:left="132" w:right="102"/>
              <w:jc w:val="both"/>
            </w:pPr>
            <w:r>
              <w:rPr>
                <w:rStyle w:val="211pt"/>
              </w:rPr>
              <w:t xml:space="preserve">38.02.01 Бухгалтерский </w:t>
            </w:r>
            <w:r>
              <w:rPr>
                <w:rStyle w:val="211pt"/>
              </w:rPr>
              <w:t>учет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83E" w:rsidRPr="002C03E6" w:rsidRDefault="0052141B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rStyle w:val="211pt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3E" w:rsidRPr="002C03E6" w:rsidRDefault="00286A67" w:rsidP="005A68E9">
            <w:pPr>
              <w:pStyle w:val="20"/>
              <w:shd w:val="clear" w:color="auto" w:fill="auto"/>
              <w:spacing w:line="244" w:lineRule="exact"/>
              <w:jc w:val="center"/>
              <w:rPr>
                <w:sz w:val="28"/>
                <w:szCs w:val="28"/>
              </w:rPr>
            </w:pPr>
            <w:r w:rsidRPr="002C03E6">
              <w:rPr>
                <w:sz w:val="28"/>
                <w:szCs w:val="28"/>
              </w:rPr>
              <w:t>10</w:t>
            </w:r>
          </w:p>
        </w:tc>
      </w:tr>
    </w:tbl>
    <w:p w:rsidR="0097383E" w:rsidRDefault="0097383E" w:rsidP="005A68E9">
      <w:pPr>
        <w:rPr>
          <w:sz w:val="2"/>
          <w:szCs w:val="2"/>
        </w:rPr>
      </w:pPr>
    </w:p>
    <w:p w:rsidR="0097383E" w:rsidRDefault="0097383E">
      <w:pPr>
        <w:rPr>
          <w:sz w:val="2"/>
          <w:szCs w:val="2"/>
        </w:rPr>
      </w:pPr>
    </w:p>
    <w:p w:rsidR="0097383E" w:rsidRDefault="0097383E">
      <w:pPr>
        <w:rPr>
          <w:sz w:val="2"/>
          <w:szCs w:val="2"/>
        </w:rPr>
      </w:pPr>
    </w:p>
    <w:sectPr w:rsidR="0097383E" w:rsidSect="0097383E">
      <w:pgSz w:w="16840" w:h="11900" w:orient="landscape"/>
      <w:pgMar w:top="557" w:right="562" w:bottom="557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41B" w:rsidRDefault="0052141B" w:rsidP="0097383E">
      <w:r>
        <w:separator/>
      </w:r>
    </w:p>
  </w:endnote>
  <w:endnote w:type="continuationSeparator" w:id="0">
    <w:p w:rsidR="0052141B" w:rsidRDefault="0052141B" w:rsidP="00973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41B" w:rsidRDefault="0052141B"/>
  </w:footnote>
  <w:footnote w:type="continuationSeparator" w:id="0">
    <w:p w:rsidR="0052141B" w:rsidRDefault="0052141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7383E"/>
    <w:rsid w:val="00145125"/>
    <w:rsid w:val="00286A67"/>
    <w:rsid w:val="002C03E6"/>
    <w:rsid w:val="0052141B"/>
    <w:rsid w:val="005A68E9"/>
    <w:rsid w:val="0097383E"/>
    <w:rsid w:val="00992620"/>
    <w:rsid w:val="00CE6F1D"/>
    <w:rsid w:val="00E5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38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738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73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sid w:val="0097383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97383E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7383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2024-11-20T12:10:00Z</dcterms:created>
  <dcterms:modified xsi:type="dcterms:W3CDTF">2024-11-20T12:10:00Z</dcterms:modified>
</cp:coreProperties>
</file>